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25C19" w14:textId="06825935" w:rsidR="00A224C5" w:rsidRDefault="0070085D" w:rsidP="0070085D">
      <w:pPr>
        <w:jc w:val="center"/>
      </w:pPr>
      <w:r>
        <w:rPr>
          <w:noProof/>
        </w:rPr>
        <w:drawing>
          <wp:inline distT="0" distB="0" distL="0" distR="0" wp14:anchorId="51A4F143" wp14:editId="71250BBE">
            <wp:extent cx="2528596" cy="132832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ocalyptic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174" cy="135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047E1" w14:textId="4EB28018" w:rsidR="0070085D" w:rsidRDefault="0070085D"/>
    <w:p w14:paraId="30E8EE37" w14:textId="7307711F" w:rsidR="0070085D" w:rsidRPr="0070085D" w:rsidRDefault="0070085D">
      <w:pPr>
        <w:rPr>
          <w:b/>
          <w:bCs/>
        </w:rPr>
      </w:pPr>
    </w:p>
    <w:p w14:paraId="0220BF8D" w14:textId="0FFABB4A" w:rsidR="0070085D" w:rsidRPr="0070085D" w:rsidRDefault="0070085D" w:rsidP="0070085D">
      <w:pPr>
        <w:rPr>
          <w:rFonts w:ascii="Times New Roman" w:eastAsia="Times New Roman" w:hAnsi="Times New Roman" w:cs="Times New Roman"/>
          <w:b/>
          <w:bCs/>
          <w:i/>
          <w:iCs/>
        </w:rPr>
      </w:pPr>
      <w:r w:rsidRPr="0070085D">
        <w:rPr>
          <w:rFonts w:ascii="Times New Roman" w:eastAsia="Times New Roman" w:hAnsi="Times New Roman" w:cs="Times New Roman"/>
          <w:b/>
          <w:bCs/>
          <w:i/>
          <w:iCs/>
        </w:rPr>
        <w:t>FOR IMMEDIATE RELEASE</w:t>
      </w:r>
    </w:p>
    <w:p w14:paraId="53C8550A" w14:textId="77777777" w:rsidR="0070085D" w:rsidRDefault="0070085D" w:rsidP="0070085D">
      <w:pPr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14:paraId="314DF667" w14:textId="77777777" w:rsidR="0070085D" w:rsidRDefault="0070085D" w:rsidP="0070085D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0085D">
        <w:rPr>
          <w:rFonts w:ascii="Times New Roman" w:eastAsia="Times New Roman" w:hAnsi="Times New Roman" w:cs="Times New Roman"/>
          <w:b/>
          <w:bCs/>
          <w:sz w:val="32"/>
          <w:szCs w:val="32"/>
        </w:rPr>
        <w:t>APOCALYPTICA DEBUTS NEW SONG,</w:t>
      </w:r>
    </w:p>
    <w:p w14:paraId="3F4F40B6" w14:textId="2AE86A97" w:rsidR="0070085D" w:rsidRPr="0070085D" w:rsidRDefault="0070085D" w:rsidP="0070085D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0085D">
        <w:rPr>
          <w:rFonts w:ascii="Times New Roman" w:eastAsia="Times New Roman" w:hAnsi="Times New Roman" w:cs="Times New Roman"/>
          <w:b/>
          <w:bCs/>
          <w:sz w:val="32"/>
          <w:szCs w:val="32"/>
        </w:rPr>
        <w:t>“LIVE OR DIE (FEATURING SABATON’S JOAKIM BRODÉN)”</w:t>
      </w:r>
    </w:p>
    <w:p w14:paraId="5E725E3B" w14:textId="77777777" w:rsidR="0070085D" w:rsidRPr="0070085D" w:rsidRDefault="0070085D" w:rsidP="0070085D">
      <w:pPr>
        <w:rPr>
          <w:rFonts w:ascii="Times New Roman" w:eastAsia="Times New Roman" w:hAnsi="Times New Roman" w:cs="Times New Roman"/>
        </w:rPr>
      </w:pPr>
      <w:r w:rsidRPr="0070085D">
        <w:rPr>
          <w:rFonts w:ascii="Calibri" w:eastAsia="Times New Roman" w:hAnsi="Calibri" w:cs="Calibri"/>
          <w:b/>
          <w:bCs/>
          <w:sz w:val="22"/>
          <w:szCs w:val="22"/>
        </w:rPr>
        <w:br/>
      </w:r>
    </w:p>
    <w:p w14:paraId="6495EEA6" w14:textId="77777777" w:rsidR="0070085D" w:rsidRPr="0070085D" w:rsidRDefault="0070085D" w:rsidP="0070085D">
      <w:pPr>
        <w:rPr>
          <w:rFonts w:ascii="Times New Roman" w:eastAsia="Times New Roman" w:hAnsi="Times New Roman" w:cs="Times New Roman"/>
        </w:rPr>
      </w:pPr>
      <w:r w:rsidRPr="0070085D">
        <w:rPr>
          <w:rFonts w:ascii="Times New Roman" w:eastAsia="Times New Roman" w:hAnsi="Times New Roman" w:cs="Times New Roman"/>
          <w:sz w:val="22"/>
          <w:szCs w:val="22"/>
        </w:rPr>
        <w:t xml:space="preserve">LOS ANGELES, CA - (Friday, March 6, 2020) — Today, Finland’s multi-Platinum cello-rockers </w:t>
      </w:r>
      <w:proofErr w:type="spellStart"/>
      <w:r w:rsidRPr="0070085D">
        <w:rPr>
          <w:rFonts w:ascii="Times New Roman" w:eastAsia="Times New Roman" w:hAnsi="Times New Roman" w:cs="Times New Roman"/>
          <w:sz w:val="22"/>
          <w:szCs w:val="22"/>
        </w:rPr>
        <w:t>Apocalyptica</w:t>
      </w:r>
      <w:proofErr w:type="spellEnd"/>
      <w:r w:rsidRPr="0070085D">
        <w:rPr>
          <w:rFonts w:ascii="Times New Roman" w:eastAsia="Times New Roman" w:hAnsi="Times New Roman" w:cs="Times New Roman"/>
          <w:sz w:val="22"/>
          <w:szCs w:val="22"/>
        </w:rPr>
        <w:t xml:space="preserve"> release their brand-new track and music video, “Live Or Die (featuring </w:t>
      </w:r>
      <w:proofErr w:type="spellStart"/>
      <w:r w:rsidRPr="0070085D">
        <w:rPr>
          <w:rFonts w:ascii="Times New Roman" w:eastAsia="Times New Roman" w:hAnsi="Times New Roman" w:cs="Times New Roman"/>
          <w:sz w:val="22"/>
          <w:szCs w:val="22"/>
        </w:rPr>
        <w:t>Joakim</w:t>
      </w:r>
      <w:proofErr w:type="spellEnd"/>
      <w:r w:rsidRPr="0070085D">
        <w:rPr>
          <w:rFonts w:ascii="Times New Roman" w:eastAsia="Times New Roman" w:hAnsi="Times New Roman" w:cs="Times New Roman"/>
          <w:sz w:val="22"/>
          <w:szCs w:val="22"/>
        </w:rPr>
        <w:t> </w:t>
      </w:r>
      <w:proofErr w:type="spellStart"/>
      <w:r w:rsidRPr="0070085D">
        <w:rPr>
          <w:rFonts w:ascii="Times New Roman" w:eastAsia="Times New Roman" w:hAnsi="Times New Roman" w:cs="Times New Roman"/>
          <w:sz w:val="22"/>
          <w:szCs w:val="22"/>
        </w:rPr>
        <w:t>Brodén</w:t>
      </w:r>
      <w:proofErr w:type="spellEnd"/>
      <w:r w:rsidRPr="0070085D">
        <w:rPr>
          <w:rFonts w:ascii="Times New Roman" w:eastAsia="Times New Roman" w:hAnsi="Times New Roman" w:cs="Times New Roman"/>
          <w:sz w:val="22"/>
          <w:szCs w:val="22"/>
        </w:rPr>
        <w:t xml:space="preserve">)” (Silver Lining Music).  The song, which boasts what is certainly one of the most dynamic liaisons in heavy metal - the spellbinding music of </w:t>
      </w:r>
      <w:proofErr w:type="spellStart"/>
      <w:r w:rsidRPr="0070085D">
        <w:rPr>
          <w:rFonts w:ascii="Times New Roman" w:eastAsia="Times New Roman" w:hAnsi="Times New Roman" w:cs="Times New Roman"/>
          <w:sz w:val="22"/>
          <w:szCs w:val="22"/>
        </w:rPr>
        <w:t>Apocalyptica</w:t>
      </w:r>
      <w:proofErr w:type="spellEnd"/>
      <w:r w:rsidRPr="0070085D">
        <w:rPr>
          <w:rFonts w:ascii="Times New Roman" w:eastAsia="Times New Roman" w:hAnsi="Times New Roman" w:cs="Times New Roman"/>
          <w:sz w:val="22"/>
          <w:szCs w:val="22"/>
        </w:rPr>
        <w:t xml:space="preserve"> and the potent, iconic vocals of Sabaton’s </w:t>
      </w:r>
      <w:proofErr w:type="spellStart"/>
      <w:r w:rsidRPr="0070085D">
        <w:rPr>
          <w:rFonts w:ascii="Times New Roman" w:eastAsia="Times New Roman" w:hAnsi="Times New Roman" w:cs="Times New Roman"/>
          <w:sz w:val="22"/>
          <w:szCs w:val="22"/>
        </w:rPr>
        <w:t>Joakim</w:t>
      </w:r>
      <w:proofErr w:type="spellEnd"/>
      <w:r w:rsidRPr="0070085D">
        <w:rPr>
          <w:rFonts w:ascii="Times New Roman" w:eastAsia="Times New Roman" w:hAnsi="Times New Roman" w:cs="Times New Roman"/>
          <w:sz w:val="22"/>
          <w:szCs w:val="22"/>
        </w:rPr>
        <w:t> </w:t>
      </w:r>
      <w:proofErr w:type="spellStart"/>
      <w:r w:rsidRPr="0070085D">
        <w:rPr>
          <w:rFonts w:ascii="Times New Roman" w:eastAsia="Times New Roman" w:hAnsi="Times New Roman" w:cs="Times New Roman"/>
          <w:sz w:val="22"/>
          <w:szCs w:val="22"/>
        </w:rPr>
        <w:t>Brodén</w:t>
      </w:r>
      <w:proofErr w:type="spellEnd"/>
      <w:r w:rsidRPr="0070085D">
        <w:rPr>
          <w:rFonts w:ascii="Times New Roman" w:eastAsia="Times New Roman" w:hAnsi="Times New Roman" w:cs="Times New Roman"/>
          <w:sz w:val="22"/>
          <w:szCs w:val="22"/>
        </w:rPr>
        <w:t xml:space="preserve"> - is a fierce battle cry focused on the desecration of our planet.  “Live Or Die” was composed by </w:t>
      </w:r>
      <w:proofErr w:type="spellStart"/>
      <w:r w:rsidRPr="0070085D">
        <w:rPr>
          <w:rFonts w:ascii="Times New Roman" w:eastAsia="Times New Roman" w:hAnsi="Times New Roman" w:cs="Times New Roman"/>
          <w:sz w:val="22"/>
          <w:szCs w:val="22"/>
        </w:rPr>
        <w:t>Apocalyptica</w:t>
      </w:r>
      <w:proofErr w:type="spellEnd"/>
      <w:r w:rsidRPr="0070085D">
        <w:rPr>
          <w:rFonts w:ascii="Times New Roman" w:eastAsia="Times New Roman" w:hAnsi="Times New Roman" w:cs="Times New Roman"/>
          <w:sz w:val="22"/>
          <w:szCs w:val="22"/>
        </w:rPr>
        <w:t xml:space="preserve"> and recorded in Finland with </w:t>
      </w:r>
      <w:proofErr w:type="spellStart"/>
      <w:r w:rsidRPr="0070085D">
        <w:rPr>
          <w:rFonts w:ascii="Times New Roman" w:eastAsia="Times New Roman" w:hAnsi="Times New Roman" w:cs="Times New Roman"/>
          <w:sz w:val="22"/>
          <w:szCs w:val="22"/>
        </w:rPr>
        <w:t>Apocalyptica</w:t>
      </w:r>
      <w:proofErr w:type="spellEnd"/>
      <w:r w:rsidRPr="0070085D">
        <w:rPr>
          <w:rFonts w:ascii="Times New Roman" w:eastAsia="Times New Roman" w:hAnsi="Times New Roman" w:cs="Times New Roman"/>
          <w:sz w:val="22"/>
          <w:szCs w:val="22"/>
        </w:rPr>
        <w:t xml:space="preserve"> and Martin Hansen (Scorpions) producing.   The video, directed by </w:t>
      </w:r>
      <w:r w:rsidRPr="0070085D">
        <w:rPr>
          <w:rFonts w:ascii="Times New Roman" w:eastAsia="Times New Roman" w:hAnsi="Times New Roman" w:cs="Times New Roman"/>
          <w:sz w:val="23"/>
          <w:szCs w:val="23"/>
        </w:rPr>
        <w:t>Ville </w:t>
      </w:r>
      <w:proofErr w:type="spellStart"/>
      <w:r w:rsidRPr="0070085D">
        <w:rPr>
          <w:rFonts w:ascii="Times New Roman" w:eastAsia="Times New Roman" w:hAnsi="Times New Roman" w:cs="Times New Roman"/>
          <w:sz w:val="23"/>
          <w:szCs w:val="23"/>
          <w:lang w:val="en-GB"/>
        </w:rPr>
        <w:t>Juurikkala</w:t>
      </w:r>
      <w:proofErr w:type="spellEnd"/>
      <w:r w:rsidRPr="0070085D">
        <w:rPr>
          <w:rFonts w:ascii="Times New Roman" w:eastAsia="Times New Roman" w:hAnsi="Times New Roman" w:cs="Times New Roman"/>
          <w:sz w:val="23"/>
          <w:szCs w:val="23"/>
          <w:lang w:val="en-GB"/>
        </w:rPr>
        <w:t> </w:t>
      </w:r>
      <w:r w:rsidRPr="0070085D">
        <w:rPr>
          <w:rFonts w:ascii="Times New Roman" w:eastAsia="Times New Roman" w:hAnsi="Times New Roman" w:cs="Times New Roman"/>
          <w:sz w:val="22"/>
          <w:szCs w:val="22"/>
        </w:rPr>
        <w:t>and filmed in Berlin, Germany on January 25, is a fiery performance piece that features </w:t>
      </w:r>
      <w:proofErr w:type="spellStart"/>
      <w:r w:rsidRPr="0070085D">
        <w:rPr>
          <w:rFonts w:ascii="Times New Roman" w:eastAsia="Times New Roman" w:hAnsi="Times New Roman" w:cs="Times New Roman"/>
          <w:sz w:val="22"/>
          <w:szCs w:val="22"/>
        </w:rPr>
        <w:t>Brodén</w:t>
      </w:r>
      <w:proofErr w:type="spellEnd"/>
      <w:r w:rsidRPr="0070085D">
        <w:rPr>
          <w:rFonts w:ascii="Times New Roman" w:eastAsia="Times New Roman" w:hAnsi="Times New Roman" w:cs="Times New Roman"/>
          <w:sz w:val="22"/>
          <w:szCs w:val="22"/>
        </w:rPr>
        <w:t> on vocals.  You can check out the music video </w:t>
      </w:r>
      <w:hyperlink r:id="rId5" w:history="1">
        <w:r w:rsidRPr="0070085D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HERE</w:t>
        </w:r>
      </w:hyperlink>
      <w:r w:rsidRPr="0070085D">
        <w:rPr>
          <w:rFonts w:ascii="Times New Roman" w:eastAsia="Times New Roman" w:hAnsi="Times New Roman" w:cs="Times New Roman"/>
        </w:rPr>
        <w:t>;</w:t>
      </w:r>
      <w:r w:rsidRPr="0070085D">
        <w:rPr>
          <w:rFonts w:ascii="Times New Roman" w:eastAsia="Times New Roman" w:hAnsi="Times New Roman" w:cs="Times New Roman"/>
          <w:sz w:val="22"/>
          <w:szCs w:val="22"/>
        </w:rPr>
        <w:t>  the track, which will be available exclusively in digital form, can be accessed </w:t>
      </w:r>
      <w:hyperlink r:id="rId6" w:history="1">
        <w:r w:rsidRPr="0070085D">
          <w:rPr>
            <w:rFonts w:ascii="Times New Roman" w:eastAsia="Times New Roman" w:hAnsi="Times New Roman" w:cs="Times New Roman"/>
            <w:b/>
            <w:bCs/>
            <w:color w:val="0432FF"/>
            <w:u w:val="single"/>
          </w:rPr>
          <w:t>HERE</w:t>
        </w:r>
      </w:hyperlink>
      <w:r w:rsidRPr="0070085D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66F141C0" w14:textId="77777777" w:rsidR="0070085D" w:rsidRPr="0070085D" w:rsidRDefault="0070085D" w:rsidP="0070085D">
      <w:pPr>
        <w:rPr>
          <w:rFonts w:ascii="Times New Roman" w:eastAsia="Times New Roman" w:hAnsi="Times New Roman" w:cs="Times New Roman"/>
        </w:rPr>
      </w:pPr>
      <w:r w:rsidRPr="0070085D">
        <w:rPr>
          <w:rFonts w:ascii="Times New Roman" w:eastAsia="Times New Roman" w:hAnsi="Times New Roman" w:cs="Times New Roman"/>
          <w:sz w:val="22"/>
          <w:szCs w:val="22"/>
        </w:rPr>
        <w:br/>
      </w:r>
    </w:p>
    <w:p w14:paraId="50744EB9" w14:textId="77777777" w:rsidR="0070085D" w:rsidRPr="0070085D" w:rsidRDefault="0070085D" w:rsidP="0070085D">
      <w:pPr>
        <w:rPr>
          <w:rFonts w:ascii="Times New Roman" w:eastAsia="Times New Roman" w:hAnsi="Times New Roman" w:cs="Times New Roman"/>
        </w:rPr>
      </w:pPr>
      <w:proofErr w:type="spellStart"/>
      <w:r w:rsidRPr="0070085D">
        <w:rPr>
          <w:rFonts w:ascii="Times New Roman" w:eastAsia="Times New Roman" w:hAnsi="Times New Roman" w:cs="Times New Roman"/>
          <w:sz w:val="22"/>
          <w:szCs w:val="22"/>
        </w:rPr>
        <w:t>Apocalyptica</w:t>
      </w:r>
      <w:proofErr w:type="spellEnd"/>
      <w:r w:rsidRPr="0070085D">
        <w:rPr>
          <w:rFonts w:ascii="Times New Roman" w:eastAsia="Times New Roman" w:hAnsi="Times New Roman" w:cs="Times New Roman"/>
          <w:sz w:val="22"/>
          <w:szCs w:val="22"/>
        </w:rPr>
        <w:t xml:space="preserve"> and Sabaton have a new but notable history of collaboration.  </w:t>
      </w:r>
      <w:r w:rsidRPr="0070085D">
        <w:rPr>
          <w:rFonts w:ascii="Times New Roman" w:eastAsia="Times New Roman" w:hAnsi="Times New Roman" w:cs="Times New Roman"/>
        </w:rPr>
        <w:t>Most recently, the two bands recorded a version of the 2010 Sabaton track  “Angels Calling,” released in November 2019, with a companion music video.  </w:t>
      </w:r>
      <w:r w:rsidRPr="0070085D">
        <w:rPr>
          <w:rFonts w:ascii="Times New Roman" w:eastAsia="Times New Roman" w:hAnsi="Times New Roman" w:cs="Times New Roman"/>
          <w:sz w:val="22"/>
          <w:szCs w:val="22"/>
        </w:rPr>
        <w:t xml:space="preserve"> In addition, </w:t>
      </w:r>
      <w:proofErr w:type="spellStart"/>
      <w:r w:rsidRPr="0070085D">
        <w:rPr>
          <w:rFonts w:ascii="Times New Roman" w:eastAsia="Times New Roman" w:hAnsi="Times New Roman" w:cs="Times New Roman"/>
          <w:sz w:val="22"/>
          <w:szCs w:val="22"/>
        </w:rPr>
        <w:t>Apocalyptica</w:t>
      </w:r>
      <w:proofErr w:type="spellEnd"/>
      <w:r w:rsidRPr="0070085D">
        <w:rPr>
          <w:rFonts w:ascii="Times New Roman" w:eastAsia="Times New Roman" w:hAnsi="Times New Roman" w:cs="Times New Roman"/>
          <w:sz w:val="22"/>
          <w:szCs w:val="22"/>
        </w:rPr>
        <w:t xml:space="preserve"> was Special Guest on Sabaton's just-concluded, critically-acclaimed, SRO, 15-country European tour, that included </w:t>
      </w:r>
      <w:proofErr w:type="spellStart"/>
      <w:r w:rsidRPr="0070085D">
        <w:rPr>
          <w:rFonts w:ascii="Times New Roman" w:eastAsia="Times New Roman" w:hAnsi="Times New Roman" w:cs="Times New Roman"/>
          <w:sz w:val="22"/>
          <w:szCs w:val="22"/>
        </w:rPr>
        <w:t>Apocalyptica</w:t>
      </w:r>
      <w:proofErr w:type="spellEnd"/>
      <w:r w:rsidRPr="0070085D">
        <w:rPr>
          <w:rFonts w:ascii="Times New Roman" w:eastAsia="Times New Roman" w:hAnsi="Times New Roman" w:cs="Times New Roman"/>
          <w:sz w:val="22"/>
          <w:szCs w:val="22"/>
        </w:rPr>
        <w:t xml:space="preserve"> joining Sabaton onstage every night for a half dozen songs.  As one UK reviewer wrote, “The chemistry between the two bands was absolutely incredible.  </w:t>
      </w:r>
      <w:proofErr w:type="spellStart"/>
      <w:r w:rsidRPr="0070085D">
        <w:rPr>
          <w:rFonts w:ascii="Times New Roman" w:eastAsia="Times New Roman" w:hAnsi="Times New Roman" w:cs="Times New Roman"/>
          <w:sz w:val="22"/>
          <w:szCs w:val="22"/>
        </w:rPr>
        <w:t>Apocalyptica</w:t>
      </w:r>
      <w:proofErr w:type="spellEnd"/>
      <w:r w:rsidRPr="0070085D">
        <w:rPr>
          <w:rFonts w:ascii="Times New Roman" w:eastAsia="Times New Roman" w:hAnsi="Times New Roman" w:cs="Times New Roman"/>
          <w:sz w:val="22"/>
          <w:szCs w:val="22"/>
        </w:rPr>
        <w:t xml:space="preserve"> were throwing around their cellos just as hard as Sabaton were throwing around their guitars.”  </w:t>
      </w:r>
    </w:p>
    <w:p w14:paraId="18FCDF3C" w14:textId="77777777" w:rsidR="0070085D" w:rsidRPr="0070085D" w:rsidRDefault="0070085D" w:rsidP="0070085D">
      <w:pPr>
        <w:rPr>
          <w:rFonts w:ascii="Times New Roman" w:eastAsia="Times New Roman" w:hAnsi="Times New Roman" w:cs="Times New Roman"/>
        </w:rPr>
      </w:pPr>
      <w:r w:rsidRPr="0070085D">
        <w:rPr>
          <w:rFonts w:ascii="Times New Roman" w:eastAsia="Times New Roman" w:hAnsi="Times New Roman" w:cs="Times New Roman"/>
          <w:sz w:val="22"/>
          <w:szCs w:val="22"/>
        </w:rPr>
        <w:br/>
      </w:r>
    </w:p>
    <w:p w14:paraId="380CB3F9" w14:textId="77777777" w:rsidR="0070085D" w:rsidRPr="0070085D" w:rsidRDefault="0070085D" w:rsidP="0070085D">
      <w:pPr>
        <w:rPr>
          <w:rFonts w:ascii="Times New Roman" w:eastAsia="Times New Roman" w:hAnsi="Times New Roman" w:cs="Times New Roman"/>
        </w:rPr>
      </w:pPr>
      <w:r w:rsidRPr="0070085D">
        <w:rPr>
          <w:rFonts w:ascii="Times New Roman" w:eastAsia="Times New Roman" w:hAnsi="Times New Roman" w:cs="Times New Roman"/>
          <w:sz w:val="23"/>
          <w:szCs w:val="23"/>
        </w:rPr>
        <w:t>In support of its current studio album release, the all-instrumental </w:t>
      </w:r>
      <w:r w:rsidRPr="0070085D">
        <w:rPr>
          <w:rFonts w:ascii="Times New Roman" w:eastAsia="Times New Roman" w:hAnsi="Times New Roman" w:cs="Times New Roman"/>
          <w:i/>
          <w:iCs/>
          <w:sz w:val="23"/>
          <w:szCs w:val="23"/>
          <w:u w:val="single"/>
        </w:rPr>
        <w:t>Cell-0</w:t>
      </w:r>
      <w:r w:rsidRPr="0070085D">
        <w:rPr>
          <w:rFonts w:ascii="Times New Roman" w:eastAsia="Times New Roman" w:hAnsi="Times New Roman" w:cs="Times New Roman"/>
          <w:sz w:val="23"/>
          <w:szCs w:val="23"/>
        </w:rPr>
        <w:t xml:space="preserve">, (Silver Lining Music), </w:t>
      </w:r>
      <w:proofErr w:type="spellStart"/>
      <w:r w:rsidRPr="0070085D">
        <w:rPr>
          <w:rFonts w:ascii="Times New Roman" w:eastAsia="Times New Roman" w:hAnsi="Times New Roman" w:cs="Times New Roman"/>
          <w:sz w:val="23"/>
          <w:szCs w:val="23"/>
        </w:rPr>
        <w:t>Apocalyptica</w:t>
      </w:r>
      <w:proofErr w:type="spellEnd"/>
      <w:r w:rsidRPr="0070085D">
        <w:rPr>
          <w:rFonts w:ascii="Times New Roman" w:eastAsia="Times New Roman" w:hAnsi="Times New Roman" w:cs="Times New Roman"/>
          <w:sz w:val="23"/>
          <w:szCs w:val="23"/>
        </w:rPr>
        <w:t xml:space="preserve"> - </w:t>
      </w:r>
      <w:r w:rsidRPr="0070085D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cellists </w:t>
      </w:r>
      <w:proofErr w:type="spellStart"/>
      <w:r w:rsidRPr="0070085D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Eicca</w:t>
      </w:r>
      <w:proofErr w:type="spellEnd"/>
      <w:r w:rsidRPr="0070085D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70085D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Toppinen</w:t>
      </w:r>
      <w:proofErr w:type="spellEnd"/>
      <w:r w:rsidRPr="0070085D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, </w:t>
      </w:r>
      <w:proofErr w:type="spellStart"/>
      <w:r w:rsidRPr="0070085D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Perttu</w:t>
      </w:r>
      <w:proofErr w:type="spellEnd"/>
      <w:r w:rsidRPr="0070085D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70085D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Kivilaakso</w:t>
      </w:r>
      <w:proofErr w:type="spellEnd"/>
      <w:r w:rsidRPr="0070085D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, and Paavo </w:t>
      </w:r>
      <w:proofErr w:type="spellStart"/>
      <w:r w:rsidRPr="0070085D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Lötjönen</w:t>
      </w:r>
      <w:proofErr w:type="spellEnd"/>
      <w:r w:rsidRPr="0070085D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, and drummer </w:t>
      </w:r>
      <w:proofErr w:type="spellStart"/>
      <w:r w:rsidRPr="0070085D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Mikko</w:t>
      </w:r>
      <w:proofErr w:type="spellEnd"/>
      <w:r w:rsidRPr="0070085D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70085D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Sirén</w:t>
      </w:r>
      <w:proofErr w:type="spellEnd"/>
      <w:r w:rsidRPr="0070085D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- </w:t>
      </w:r>
      <w:r w:rsidRPr="0070085D">
        <w:rPr>
          <w:rFonts w:ascii="Times New Roman" w:eastAsia="Times New Roman" w:hAnsi="Times New Roman" w:cs="Times New Roman"/>
          <w:sz w:val="23"/>
          <w:szCs w:val="23"/>
        </w:rPr>
        <w:t>will kick off the first leg of its 2020 North American tour on May 3 in Orlando Florida.  The band will bring its moving and bombastic live performances to 20 cities over a three-week period wrapping up on May 26 in Boston, MA. With a setlist that will likely vary night to night, </w:t>
      </w:r>
      <w:proofErr w:type="spellStart"/>
      <w:r w:rsidRPr="0070085D">
        <w:rPr>
          <w:rFonts w:ascii="Times New Roman" w:eastAsia="Times New Roman" w:hAnsi="Times New Roman" w:cs="Times New Roman"/>
          <w:sz w:val="23"/>
          <w:szCs w:val="23"/>
        </w:rPr>
        <w:t>Apocalyptica's</w:t>
      </w:r>
      <w:proofErr w:type="spellEnd"/>
      <w:r w:rsidRPr="0070085D">
        <w:rPr>
          <w:rFonts w:ascii="Times New Roman" w:eastAsia="Times New Roman" w:hAnsi="Times New Roman" w:cs="Times New Roman"/>
          <w:sz w:val="23"/>
          <w:szCs w:val="23"/>
        </w:rPr>
        <w:t xml:space="preserve"> performances will be comprised of new songs from </w:t>
      </w:r>
      <w:r w:rsidRPr="0070085D">
        <w:rPr>
          <w:rFonts w:ascii="Times New Roman" w:eastAsia="Times New Roman" w:hAnsi="Times New Roman" w:cs="Times New Roman"/>
          <w:i/>
          <w:iCs/>
          <w:sz w:val="23"/>
          <w:szCs w:val="23"/>
          <w:u w:val="single"/>
        </w:rPr>
        <w:t>Cell-0</w:t>
      </w:r>
      <w:r w:rsidRPr="0070085D">
        <w:rPr>
          <w:rFonts w:ascii="Times New Roman" w:eastAsia="Times New Roman" w:hAnsi="Times New Roman" w:cs="Times New Roman"/>
          <w:sz w:val="23"/>
          <w:szCs w:val="23"/>
        </w:rPr>
        <w:t> as well as from the band's rich catalog.  Lacuna Coil will support on all North American dates. </w:t>
      </w:r>
      <w:r w:rsidRPr="0070085D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 Tickets are on sale now; g</w:t>
      </w:r>
      <w:r w:rsidRPr="0070085D">
        <w:rPr>
          <w:rFonts w:ascii="Times New Roman" w:eastAsia="Times New Roman" w:hAnsi="Times New Roman" w:cs="Times New Roman"/>
          <w:sz w:val="23"/>
          <w:szCs w:val="23"/>
        </w:rPr>
        <w:t>o to </w:t>
      </w:r>
      <w:hyperlink r:id="rId7" w:tgtFrame="_blank" w:history="1">
        <w:r w:rsidRPr="0070085D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</w:rPr>
          <w:t>https://www.apocalyptica.com</w:t>
        </w:r>
      </w:hyperlink>
      <w:r w:rsidRPr="0070085D">
        <w:rPr>
          <w:rFonts w:ascii="Times New Roman" w:eastAsia="Times New Roman" w:hAnsi="Times New Roman" w:cs="Times New Roman"/>
          <w:sz w:val="23"/>
          <w:szCs w:val="23"/>
        </w:rPr>
        <w:t> for all pre-sales, VIP packages, and ticketing details. </w:t>
      </w:r>
    </w:p>
    <w:p w14:paraId="5A61339E" w14:textId="77777777" w:rsidR="0070085D" w:rsidRPr="0070085D" w:rsidRDefault="0070085D" w:rsidP="0070085D">
      <w:pPr>
        <w:rPr>
          <w:rFonts w:ascii="Times New Roman" w:eastAsia="Times New Roman" w:hAnsi="Times New Roman" w:cs="Times New Roman"/>
        </w:rPr>
      </w:pPr>
    </w:p>
    <w:p w14:paraId="5E061E45" w14:textId="77777777" w:rsidR="0070085D" w:rsidRPr="0070085D" w:rsidRDefault="0070085D" w:rsidP="0070085D">
      <w:pPr>
        <w:rPr>
          <w:rFonts w:ascii="Times New Roman" w:eastAsia="Times New Roman" w:hAnsi="Times New Roman" w:cs="Times New Roman"/>
        </w:rPr>
      </w:pPr>
      <w:proofErr w:type="spellStart"/>
      <w:r w:rsidRPr="0070085D">
        <w:rPr>
          <w:rFonts w:ascii="Times New Roman" w:eastAsia="Times New Roman" w:hAnsi="Times New Roman" w:cs="Times New Roman"/>
          <w:sz w:val="23"/>
          <w:szCs w:val="23"/>
        </w:rPr>
        <w:t>Apocalyptica’s</w:t>
      </w:r>
      <w:proofErr w:type="spellEnd"/>
      <w:r w:rsidRPr="0070085D">
        <w:rPr>
          <w:rFonts w:ascii="Times New Roman" w:eastAsia="Times New Roman" w:hAnsi="Times New Roman" w:cs="Times New Roman"/>
          <w:sz w:val="23"/>
          <w:szCs w:val="23"/>
        </w:rPr>
        <w:t> upcoming and massive 2020 tour itinerary is as follows:</w:t>
      </w:r>
    </w:p>
    <w:p w14:paraId="2BC43028" w14:textId="77777777" w:rsidR="0070085D" w:rsidRPr="0070085D" w:rsidRDefault="0070085D" w:rsidP="0070085D">
      <w:pPr>
        <w:rPr>
          <w:rFonts w:ascii="Times New Roman" w:eastAsia="Times New Roman" w:hAnsi="Times New Roman" w:cs="Times New Roman"/>
        </w:rPr>
      </w:pPr>
      <w:r w:rsidRPr="0070085D">
        <w:rPr>
          <w:rFonts w:ascii="Times New Roman" w:eastAsia="Times New Roman" w:hAnsi="Times New Roman" w:cs="Times New Roman"/>
          <w:sz w:val="23"/>
          <w:szCs w:val="23"/>
        </w:rPr>
        <w:br/>
      </w:r>
    </w:p>
    <w:p w14:paraId="2078485F" w14:textId="77777777" w:rsidR="0070085D" w:rsidRPr="0070085D" w:rsidRDefault="0070085D" w:rsidP="0070085D">
      <w:pPr>
        <w:rPr>
          <w:rFonts w:ascii="Times New Roman" w:eastAsia="Times New Roman" w:hAnsi="Times New Roman" w:cs="Times New Roman"/>
        </w:rPr>
      </w:pPr>
      <w:r w:rsidRPr="0070085D">
        <w:rPr>
          <w:rFonts w:ascii="Times New Roman" w:eastAsia="Times New Roman" w:hAnsi="Times New Roman" w:cs="Times New Roman"/>
          <w:b/>
          <w:bCs/>
          <w:sz w:val="23"/>
          <w:szCs w:val="23"/>
        </w:rPr>
        <w:lastRenderedPageBreak/>
        <w:t>MARCH</w:t>
      </w:r>
      <w:r w:rsidRPr="0070085D">
        <w:rPr>
          <w:rFonts w:ascii="Times New Roman" w:eastAsia="Times New Roman" w:hAnsi="Times New Roman" w:cs="Times New Roman"/>
          <w:sz w:val="23"/>
          <w:szCs w:val="23"/>
        </w:rPr>
        <w:t>  </w:t>
      </w:r>
      <w:r w:rsidRPr="0070085D">
        <w:rPr>
          <w:rFonts w:ascii="Times New Roman" w:eastAsia="Times New Roman" w:hAnsi="Times New Roman" w:cs="Times New Roman"/>
          <w:b/>
          <w:bCs/>
          <w:i/>
          <w:iCs/>
          <w:color w:val="FF2600"/>
          <w:sz w:val="23"/>
          <w:szCs w:val="23"/>
        </w:rPr>
        <w:t>(headline dates)</w:t>
      </w:r>
    </w:p>
    <w:p w14:paraId="417D362F" w14:textId="77777777" w:rsidR="0070085D" w:rsidRPr="0070085D" w:rsidRDefault="0070085D" w:rsidP="0070085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12  </w:t>
      </w:r>
      <w:proofErr w:type="spellStart"/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Logomo</w:t>
      </w:r>
      <w:proofErr w:type="spellEnd"/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, Turku, Finland</w:t>
      </w:r>
    </w:p>
    <w:p w14:paraId="7B948276" w14:textId="77777777" w:rsidR="0070085D" w:rsidRPr="0070085D" w:rsidRDefault="0070085D" w:rsidP="0070085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14  </w:t>
      </w:r>
      <w:proofErr w:type="spellStart"/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Pakkahuone</w:t>
      </w:r>
      <w:proofErr w:type="spellEnd"/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, Tampere, Finland</w:t>
      </w:r>
    </w:p>
    <w:p w14:paraId="0B5DDD76" w14:textId="77777777" w:rsidR="0070085D" w:rsidRPr="0070085D" w:rsidRDefault="0070085D" w:rsidP="0070085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15  </w:t>
      </w:r>
      <w:proofErr w:type="spellStart"/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Musiikkikeskus</w:t>
      </w:r>
      <w:proofErr w:type="spellEnd"/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, Kuopio, Finland</w:t>
      </w:r>
    </w:p>
    <w:p w14:paraId="2B059D42" w14:textId="77777777" w:rsidR="0070085D" w:rsidRPr="0070085D" w:rsidRDefault="0070085D" w:rsidP="0070085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27  </w:t>
      </w:r>
      <w:proofErr w:type="spellStart"/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Tullisali</w:t>
      </w:r>
      <w:proofErr w:type="spellEnd"/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, Oulu, Finland</w:t>
      </w:r>
    </w:p>
    <w:p w14:paraId="116EB8F5" w14:textId="77777777" w:rsidR="0070085D" w:rsidRPr="0070085D" w:rsidRDefault="0070085D" w:rsidP="0070085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28  </w:t>
      </w:r>
      <w:proofErr w:type="spellStart"/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Rytmikorjaamo</w:t>
      </w:r>
      <w:proofErr w:type="spellEnd"/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Seinäjoki</w:t>
      </w:r>
      <w:proofErr w:type="spellEnd"/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, Finland</w:t>
      </w:r>
    </w:p>
    <w:p w14:paraId="5FBA4985" w14:textId="77777777" w:rsidR="0070085D" w:rsidRPr="0070085D" w:rsidRDefault="0070085D" w:rsidP="0070085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08A36E34" w14:textId="77777777" w:rsidR="0070085D" w:rsidRPr="0070085D" w:rsidRDefault="0070085D" w:rsidP="0070085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0085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APRIL</w:t>
      </w:r>
    </w:p>
    <w:p w14:paraId="00C7702D" w14:textId="77777777" w:rsidR="0070085D" w:rsidRPr="0070085D" w:rsidRDefault="0070085D" w:rsidP="0070085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13   </w:t>
      </w:r>
      <w:proofErr w:type="spellStart"/>
      <w:r w:rsidRPr="0070085D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>Échos</w:t>
      </w:r>
      <w:proofErr w:type="spellEnd"/>
      <w:r w:rsidRPr="0070085D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 xml:space="preserve"> &amp; </w:t>
      </w:r>
      <w:proofErr w:type="spellStart"/>
      <w:r w:rsidRPr="0070085D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>Merveilles</w:t>
      </w:r>
      <w:proofErr w:type="spellEnd"/>
      <w:r w:rsidRPr="0070085D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 xml:space="preserve">, Le </w:t>
      </w:r>
      <w:proofErr w:type="spellStart"/>
      <w:r w:rsidRPr="0070085D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>Bascala</w:t>
      </w:r>
      <w:proofErr w:type="spellEnd"/>
      <w:r w:rsidRPr="0070085D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 xml:space="preserve">, </w:t>
      </w:r>
      <w:proofErr w:type="spellStart"/>
      <w:r w:rsidRPr="0070085D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>Bruguières</w:t>
      </w:r>
      <w:proofErr w:type="spellEnd"/>
      <w:r w:rsidRPr="0070085D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>, France</w:t>
      </w:r>
    </w:p>
    <w:p w14:paraId="7E27130F" w14:textId="77777777" w:rsidR="0070085D" w:rsidRPr="0070085D" w:rsidRDefault="0070085D" w:rsidP="0070085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3C1326CE" w14:textId="77777777" w:rsidR="0070085D" w:rsidRPr="0070085D" w:rsidRDefault="0070085D" w:rsidP="0070085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0085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MAY </w:t>
      </w:r>
    </w:p>
    <w:p w14:paraId="45C471B2" w14:textId="77777777" w:rsidR="0070085D" w:rsidRPr="0070085D" w:rsidRDefault="0070085D" w:rsidP="0070085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 1  </w:t>
      </w:r>
      <w:r w:rsidRPr="0070085D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>Guitar Guinness Record, Wroclaw, Poland</w:t>
      </w:r>
    </w:p>
    <w:p w14:paraId="1C4A90BC" w14:textId="77777777" w:rsidR="0070085D" w:rsidRPr="0070085D" w:rsidRDefault="0070085D" w:rsidP="0070085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739F3251" w14:textId="77777777" w:rsidR="0070085D" w:rsidRPr="0070085D" w:rsidRDefault="0070085D" w:rsidP="0070085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0085D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</w:rPr>
        <w:t>NORTH AMERICAN HEADLINE TOUR</w:t>
      </w:r>
    </w:p>
    <w:p w14:paraId="3D5A4C34" w14:textId="77777777" w:rsidR="0070085D" w:rsidRPr="0070085D" w:rsidRDefault="0070085D" w:rsidP="0070085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 3   The Plaza Live, Orlando, FL</w:t>
      </w:r>
    </w:p>
    <w:p w14:paraId="4C2A4D9E" w14:textId="77777777" w:rsidR="0070085D" w:rsidRPr="0070085D" w:rsidRDefault="0070085D" w:rsidP="0070085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 4   The Masquerade - Heaven, Atlanta, GA</w:t>
      </w:r>
    </w:p>
    <w:p w14:paraId="0DF0815D" w14:textId="77777777" w:rsidR="0070085D" w:rsidRPr="0070085D" w:rsidRDefault="0070085D" w:rsidP="0070085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 6   Emo's, Austin, TX</w:t>
      </w:r>
    </w:p>
    <w:p w14:paraId="5E9F93E4" w14:textId="77777777" w:rsidR="0070085D" w:rsidRPr="0070085D" w:rsidRDefault="0070085D" w:rsidP="0070085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 7   House of Blues, Houston, TX</w:t>
      </w:r>
    </w:p>
    <w:p w14:paraId="2AF97A21" w14:textId="77777777" w:rsidR="0070085D" w:rsidRPr="0070085D" w:rsidRDefault="0070085D" w:rsidP="0070085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 9   Sunshine Theater, Albuquerque, NM</w:t>
      </w:r>
    </w:p>
    <w:p w14:paraId="3FCF17D5" w14:textId="77777777" w:rsidR="0070085D" w:rsidRPr="0070085D" w:rsidRDefault="0070085D" w:rsidP="0070085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10  The Van Buren, Phoenix, AZ</w:t>
      </w:r>
    </w:p>
    <w:p w14:paraId="06D22A0A" w14:textId="77777777" w:rsidR="0070085D" w:rsidRPr="0070085D" w:rsidRDefault="0070085D" w:rsidP="0070085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11  The Mayan, Los Angeles, CA</w:t>
      </w:r>
    </w:p>
    <w:p w14:paraId="47A36513" w14:textId="77777777" w:rsidR="0070085D" w:rsidRPr="0070085D" w:rsidRDefault="0070085D" w:rsidP="0070085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12  The Regency Ballroom, San Francisco, CA</w:t>
      </w:r>
    </w:p>
    <w:p w14:paraId="62696085" w14:textId="77777777" w:rsidR="0070085D" w:rsidRPr="0070085D" w:rsidRDefault="0070085D" w:rsidP="0070085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13  Crystal Ballroom, Portland, OR</w:t>
      </w:r>
    </w:p>
    <w:p w14:paraId="7FA8A741" w14:textId="77777777" w:rsidR="0070085D" w:rsidRPr="0070085D" w:rsidRDefault="0070085D" w:rsidP="0070085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14  The </w:t>
      </w:r>
      <w:proofErr w:type="spellStart"/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Showbox</w:t>
      </w:r>
      <w:proofErr w:type="spellEnd"/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, Seattle, WA</w:t>
      </w:r>
    </w:p>
    <w:p w14:paraId="042559C2" w14:textId="77777777" w:rsidR="0070085D" w:rsidRPr="0070085D" w:rsidRDefault="0070085D" w:rsidP="0070085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15  Queen Elisabeth Theatre, Vancouver, BC  Canada</w:t>
      </w:r>
    </w:p>
    <w:p w14:paraId="27F125BE" w14:textId="77777777" w:rsidR="0070085D" w:rsidRPr="0070085D" w:rsidRDefault="0070085D" w:rsidP="0070085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17  Midway, Edmonton, AB  Canada</w:t>
      </w:r>
    </w:p>
    <w:p w14:paraId="6941C1B0" w14:textId="77777777" w:rsidR="0070085D" w:rsidRPr="0070085D" w:rsidRDefault="0070085D" w:rsidP="0070085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18  The Palace Theatre, Calgary, AB  Canada</w:t>
      </w:r>
    </w:p>
    <w:p w14:paraId="1AB06AB6" w14:textId="77777777" w:rsidR="0070085D" w:rsidRPr="0070085D" w:rsidRDefault="0070085D" w:rsidP="0070085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20  First Avenue, Minneapolis, MN</w:t>
      </w:r>
    </w:p>
    <w:p w14:paraId="7CFA7F90" w14:textId="77777777" w:rsidR="0070085D" w:rsidRPr="0070085D" w:rsidRDefault="0070085D" w:rsidP="0070085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21  House of Blues, Chicago, IL</w:t>
      </w:r>
    </w:p>
    <w:p w14:paraId="30FCA10A" w14:textId="77777777" w:rsidR="0070085D" w:rsidRPr="0070085D" w:rsidRDefault="0070085D" w:rsidP="0070085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22  The Opera House, Toronto, ON  Canada</w:t>
      </w:r>
    </w:p>
    <w:p w14:paraId="66BABB7F" w14:textId="77777777" w:rsidR="0070085D" w:rsidRPr="0070085D" w:rsidRDefault="0070085D" w:rsidP="0070085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23  </w:t>
      </w:r>
      <w:proofErr w:type="spellStart"/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MTelus</w:t>
      </w:r>
      <w:proofErr w:type="spellEnd"/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, Montreal, QC  Canada</w:t>
      </w:r>
    </w:p>
    <w:p w14:paraId="24B7E030" w14:textId="77777777" w:rsidR="0070085D" w:rsidRPr="0070085D" w:rsidRDefault="0070085D" w:rsidP="0070085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24  Webster Theater, Hartford, CT</w:t>
      </w:r>
    </w:p>
    <w:p w14:paraId="3D205E3D" w14:textId="77777777" w:rsidR="0070085D" w:rsidRPr="0070085D" w:rsidRDefault="0070085D" w:rsidP="0070085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25  Webster Hall, New York, NY</w:t>
      </w:r>
    </w:p>
    <w:p w14:paraId="1DCC2AF8" w14:textId="77777777" w:rsidR="0070085D" w:rsidRPr="0070085D" w:rsidRDefault="0070085D" w:rsidP="0070085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26  Big Night Live, Boston, MA</w:t>
      </w:r>
    </w:p>
    <w:p w14:paraId="3C9939A5" w14:textId="77777777" w:rsidR="0070085D" w:rsidRPr="0070085D" w:rsidRDefault="0070085D" w:rsidP="0070085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5D4548B4" w14:textId="77777777" w:rsidR="0070085D" w:rsidRPr="0070085D" w:rsidRDefault="0070085D" w:rsidP="0070085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0085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JUNE  </w:t>
      </w:r>
      <w:r w:rsidRPr="0070085D">
        <w:rPr>
          <w:rFonts w:ascii="Times New Roman" w:eastAsia="Times New Roman" w:hAnsi="Times New Roman" w:cs="Times New Roman"/>
          <w:b/>
          <w:bCs/>
          <w:i/>
          <w:iCs/>
          <w:color w:val="FF2600"/>
          <w:sz w:val="23"/>
          <w:szCs w:val="23"/>
        </w:rPr>
        <w:t>(headline dates)</w:t>
      </w:r>
    </w:p>
    <w:p w14:paraId="46031275" w14:textId="77777777" w:rsidR="0070085D" w:rsidRPr="0070085D" w:rsidRDefault="0070085D" w:rsidP="0070085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18  </w:t>
      </w:r>
      <w:proofErr w:type="spellStart"/>
      <w:r w:rsidRPr="0070085D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>Amfiteáter</w:t>
      </w:r>
      <w:proofErr w:type="spellEnd"/>
      <w:r w:rsidRPr="0070085D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 xml:space="preserve"> </w:t>
      </w:r>
      <w:proofErr w:type="spellStart"/>
      <w:r w:rsidRPr="0070085D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>Raca</w:t>
      </w:r>
      <w:proofErr w:type="spellEnd"/>
      <w:r w:rsidRPr="0070085D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>, Bratislava, Slovakia</w:t>
      </w:r>
    </w:p>
    <w:p w14:paraId="7EE7F003" w14:textId="77777777" w:rsidR="0070085D" w:rsidRPr="0070085D" w:rsidRDefault="0070085D" w:rsidP="0070085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19  </w:t>
      </w:r>
      <w:proofErr w:type="spellStart"/>
      <w:r w:rsidRPr="0070085D">
        <w:rPr>
          <w:rFonts w:ascii="Times New Roman" w:eastAsia="Times New Roman" w:hAnsi="Times New Roman" w:cs="Times New Roman"/>
          <w:color w:val="000000"/>
          <w:sz w:val="22"/>
          <w:szCs w:val="22"/>
        </w:rPr>
        <w:t>Amfiteáter</w:t>
      </w:r>
      <w:proofErr w:type="spellEnd"/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, </w:t>
      </w:r>
      <w:proofErr w:type="spellStart"/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Terchova</w:t>
      </w:r>
      <w:proofErr w:type="spellEnd"/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, Slovakia</w:t>
      </w:r>
    </w:p>
    <w:p w14:paraId="22EF974E" w14:textId="77777777" w:rsidR="0070085D" w:rsidRPr="0070085D" w:rsidRDefault="0070085D" w:rsidP="0070085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20  </w:t>
      </w:r>
      <w:proofErr w:type="spellStart"/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Nummirock</w:t>
      </w:r>
      <w:proofErr w:type="spellEnd"/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Metal Festival, </w:t>
      </w:r>
      <w:proofErr w:type="spellStart"/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Kauhajoki</w:t>
      </w:r>
      <w:proofErr w:type="spellEnd"/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, Finland</w:t>
      </w:r>
    </w:p>
    <w:p w14:paraId="5C8C5AAF" w14:textId="77777777" w:rsidR="0070085D" w:rsidRPr="0070085D" w:rsidRDefault="0070085D" w:rsidP="0070085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0F7FD321" w14:textId="77777777" w:rsidR="0070085D" w:rsidRPr="0070085D" w:rsidRDefault="0070085D" w:rsidP="0070085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0085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AUGUST</w:t>
      </w:r>
    </w:p>
    <w:p w14:paraId="35D34D84" w14:textId="77777777" w:rsidR="0070085D" w:rsidRPr="0070085D" w:rsidRDefault="0070085D" w:rsidP="0070085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 7  </w:t>
      </w:r>
      <w:proofErr w:type="spellStart"/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Olavinlinna</w:t>
      </w:r>
      <w:proofErr w:type="spellEnd"/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Savonlinna</w:t>
      </w:r>
      <w:proofErr w:type="spellEnd"/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, Finland</w:t>
      </w:r>
    </w:p>
    <w:p w14:paraId="06518118" w14:textId="77777777" w:rsidR="0070085D" w:rsidRPr="0070085D" w:rsidRDefault="0070085D" w:rsidP="0070085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7FD23BC6" w14:textId="77777777" w:rsidR="0070085D" w:rsidRPr="0070085D" w:rsidRDefault="0070085D" w:rsidP="0070085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0085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OCTOBER  </w:t>
      </w:r>
      <w:r w:rsidRPr="0070085D">
        <w:rPr>
          <w:rFonts w:ascii="Times New Roman" w:eastAsia="Times New Roman" w:hAnsi="Times New Roman" w:cs="Times New Roman"/>
          <w:b/>
          <w:bCs/>
          <w:i/>
          <w:iCs/>
          <w:color w:val="FF2600"/>
          <w:sz w:val="23"/>
          <w:szCs w:val="23"/>
        </w:rPr>
        <w:t xml:space="preserve">(The </w:t>
      </w:r>
      <w:proofErr w:type="spellStart"/>
      <w:r w:rsidRPr="0070085D">
        <w:rPr>
          <w:rFonts w:ascii="Times New Roman" w:eastAsia="Times New Roman" w:hAnsi="Times New Roman" w:cs="Times New Roman"/>
          <w:b/>
          <w:bCs/>
          <w:i/>
          <w:iCs/>
          <w:color w:val="FF2600"/>
          <w:sz w:val="23"/>
          <w:szCs w:val="23"/>
        </w:rPr>
        <w:t>Epica</w:t>
      </w:r>
      <w:proofErr w:type="spellEnd"/>
      <w:r w:rsidRPr="0070085D">
        <w:rPr>
          <w:rFonts w:ascii="Times New Roman" w:eastAsia="Times New Roman" w:hAnsi="Times New Roman" w:cs="Times New Roman"/>
          <w:b/>
          <w:bCs/>
          <w:i/>
          <w:iCs/>
          <w:color w:val="FF2600"/>
          <w:sz w:val="23"/>
          <w:szCs w:val="23"/>
        </w:rPr>
        <w:t xml:space="preserve"> Apocalypse Tour 2020 - co-headline with </w:t>
      </w:r>
      <w:proofErr w:type="spellStart"/>
      <w:r w:rsidRPr="0070085D">
        <w:rPr>
          <w:rFonts w:ascii="Times New Roman" w:eastAsia="Times New Roman" w:hAnsi="Times New Roman" w:cs="Times New Roman"/>
          <w:b/>
          <w:bCs/>
          <w:i/>
          <w:iCs/>
          <w:color w:val="FF2600"/>
          <w:sz w:val="23"/>
          <w:szCs w:val="23"/>
        </w:rPr>
        <w:t>Epica</w:t>
      </w:r>
      <w:proofErr w:type="spellEnd"/>
      <w:r w:rsidRPr="0070085D">
        <w:rPr>
          <w:rFonts w:ascii="Times New Roman" w:eastAsia="Times New Roman" w:hAnsi="Times New Roman" w:cs="Times New Roman"/>
          <w:b/>
          <w:bCs/>
          <w:i/>
          <w:iCs/>
          <w:color w:val="FF2600"/>
          <w:sz w:val="23"/>
          <w:szCs w:val="23"/>
        </w:rPr>
        <w:t>)</w:t>
      </w:r>
    </w:p>
    <w:p w14:paraId="3F4C14C3" w14:textId="77777777" w:rsidR="0070085D" w:rsidRPr="0070085D" w:rsidRDefault="0070085D" w:rsidP="0070085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21  </w:t>
      </w:r>
      <w:proofErr w:type="spellStart"/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Komplex</w:t>
      </w:r>
      <w:proofErr w:type="spellEnd"/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, Zurich, Switzerland</w:t>
      </w:r>
    </w:p>
    <w:p w14:paraId="64C5642A" w14:textId="77777777" w:rsidR="0070085D" w:rsidRPr="0070085D" w:rsidRDefault="0070085D" w:rsidP="0070085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22  Metropole, Lausanne</w:t>
      </w:r>
      <w:r w:rsidRPr="0070085D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>, Switzerland</w:t>
      </w:r>
    </w:p>
    <w:p w14:paraId="03A08B9C" w14:textId="77777777" w:rsidR="0070085D" w:rsidRPr="0070085D" w:rsidRDefault="0070085D" w:rsidP="0070085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23  </w:t>
      </w:r>
      <w:proofErr w:type="spellStart"/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Fabrique</w:t>
      </w:r>
      <w:proofErr w:type="spellEnd"/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, Milan, Italy</w:t>
      </w:r>
    </w:p>
    <w:p w14:paraId="411885D0" w14:textId="77777777" w:rsidR="0070085D" w:rsidRPr="0070085D" w:rsidRDefault="0070085D" w:rsidP="0070085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25  Barba Negra, Budapest, Hungary</w:t>
      </w:r>
    </w:p>
    <w:p w14:paraId="64D2417F" w14:textId="77777777" w:rsidR="0070085D" w:rsidRPr="0070085D" w:rsidRDefault="0070085D" w:rsidP="0070085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26  </w:t>
      </w:r>
      <w:proofErr w:type="spellStart"/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  <w:lang w:val="en-GB"/>
        </w:rPr>
        <w:t>Hala</w:t>
      </w:r>
      <w:proofErr w:type="spellEnd"/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  <w:lang w:val="en-GB"/>
        </w:rPr>
        <w:t xml:space="preserve"> </w:t>
      </w:r>
      <w:proofErr w:type="spellStart"/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  <w:lang w:val="en-GB"/>
        </w:rPr>
        <w:t>Vodova</w:t>
      </w:r>
      <w:proofErr w:type="spellEnd"/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  <w:lang w:val="en-GB"/>
        </w:rPr>
        <w:t>, Brno, Czech Republic</w:t>
      </w:r>
    </w:p>
    <w:p w14:paraId="7127832B" w14:textId="77777777" w:rsidR="0070085D" w:rsidRPr="0070085D" w:rsidRDefault="0070085D" w:rsidP="0070085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27  </w:t>
      </w:r>
      <w:proofErr w:type="spellStart"/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Tonhalle</w:t>
      </w:r>
      <w:proofErr w:type="spellEnd"/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, Munich, Germany</w:t>
      </w:r>
    </w:p>
    <w:p w14:paraId="13E00741" w14:textId="77777777" w:rsidR="0070085D" w:rsidRPr="0070085D" w:rsidRDefault="0070085D" w:rsidP="0070085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29  </w:t>
      </w:r>
      <w:proofErr w:type="spellStart"/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Berns</w:t>
      </w:r>
      <w:proofErr w:type="spellEnd"/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, Stockholm, Sweden</w:t>
      </w:r>
    </w:p>
    <w:p w14:paraId="1482FB31" w14:textId="77777777" w:rsidR="0070085D" w:rsidRPr="0070085D" w:rsidRDefault="0070085D" w:rsidP="0070085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30  </w:t>
      </w:r>
      <w:proofErr w:type="spellStart"/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Sentrum</w:t>
      </w:r>
      <w:proofErr w:type="spellEnd"/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Scene, Oslo, Norway</w:t>
      </w:r>
    </w:p>
    <w:p w14:paraId="7FEB5193" w14:textId="77777777" w:rsidR="0070085D" w:rsidRPr="0070085D" w:rsidRDefault="0070085D" w:rsidP="0070085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31  </w:t>
      </w:r>
      <w:proofErr w:type="spellStart"/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Amager</w:t>
      </w:r>
      <w:proofErr w:type="spellEnd"/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Bio, Copenhagen, Denmark</w:t>
      </w:r>
    </w:p>
    <w:p w14:paraId="01A57F40" w14:textId="77777777" w:rsidR="0070085D" w:rsidRPr="0070085D" w:rsidRDefault="0070085D" w:rsidP="0070085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450F5DB1" w14:textId="77777777" w:rsidR="0070085D" w:rsidRPr="0070085D" w:rsidRDefault="0070085D" w:rsidP="0070085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0085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NOVEMBER</w:t>
      </w:r>
    </w:p>
    <w:p w14:paraId="798A25EA" w14:textId="77777777" w:rsidR="0070085D" w:rsidRPr="0070085D" w:rsidRDefault="0070085D" w:rsidP="0070085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 2  Capitol, Hannover, Germany</w:t>
      </w:r>
    </w:p>
    <w:p w14:paraId="43DD8CC6" w14:textId="77777777" w:rsidR="0070085D" w:rsidRPr="0070085D" w:rsidRDefault="0070085D" w:rsidP="0070085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 3  Docks, Hamburg, Germany</w:t>
      </w:r>
    </w:p>
    <w:p w14:paraId="256E710E" w14:textId="77777777" w:rsidR="0070085D" w:rsidRPr="0070085D" w:rsidRDefault="0070085D" w:rsidP="0070085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 4  </w:t>
      </w:r>
      <w:proofErr w:type="spellStart"/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Columbiahalle</w:t>
      </w:r>
      <w:proofErr w:type="spellEnd"/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, Berlin, Germany</w:t>
      </w:r>
    </w:p>
    <w:p w14:paraId="18F3F9DC" w14:textId="77777777" w:rsidR="0070085D" w:rsidRPr="0070085D" w:rsidRDefault="0070085D" w:rsidP="0070085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 6  </w:t>
      </w:r>
      <w:proofErr w:type="spellStart"/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Progresja</w:t>
      </w:r>
      <w:proofErr w:type="spellEnd"/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, Warsaw, Poland</w:t>
      </w:r>
    </w:p>
    <w:p w14:paraId="62C5233E" w14:textId="77777777" w:rsidR="0070085D" w:rsidRPr="0070085D" w:rsidRDefault="0070085D" w:rsidP="0070085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 8  Haus </w:t>
      </w:r>
      <w:proofErr w:type="spellStart"/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Auensee</w:t>
      </w:r>
      <w:proofErr w:type="spellEnd"/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, Leipzig, Germany</w:t>
      </w:r>
    </w:p>
    <w:p w14:paraId="3FE5F5D0" w14:textId="77777777" w:rsidR="0070085D" w:rsidRPr="0070085D" w:rsidRDefault="0070085D" w:rsidP="0070085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 9  Gasometer, Vienna, Austria</w:t>
      </w:r>
    </w:p>
    <w:p w14:paraId="741402CD" w14:textId="77777777" w:rsidR="0070085D" w:rsidRPr="0070085D" w:rsidRDefault="0070085D" w:rsidP="0070085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21  Ice Hall, Helsinki, Finland </w:t>
      </w:r>
      <w:r w:rsidRPr="0070085D">
        <w:rPr>
          <w:rFonts w:ascii="Times New Roman" w:eastAsia="Times New Roman" w:hAnsi="Times New Roman" w:cs="Times New Roman"/>
          <w:b/>
          <w:bCs/>
          <w:i/>
          <w:iCs/>
          <w:color w:val="FF2600"/>
          <w:sz w:val="23"/>
          <w:szCs w:val="23"/>
        </w:rPr>
        <w:t> (</w:t>
      </w:r>
      <w:proofErr w:type="spellStart"/>
      <w:r w:rsidRPr="0070085D">
        <w:rPr>
          <w:rFonts w:ascii="Times New Roman" w:eastAsia="Times New Roman" w:hAnsi="Times New Roman" w:cs="Times New Roman"/>
          <w:b/>
          <w:bCs/>
          <w:i/>
          <w:iCs/>
          <w:color w:val="FF2600"/>
          <w:sz w:val="23"/>
          <w:szCs w:val="23"/>
        </w:rPr>
        <w:t>Apocalyptica</w:t>
      </w:r>
      <w:proofErr w:type="spellEnd"/>
      <w:r w:rsidRPr="0070085D">
        <w:rPr>
          <w:rFonts w:ascii="Times New Roman" w:eastAsia="Times New Roman" w:hAnsi="Times New Roman" w:cs="Times New Roman"/>
          <w:b/>
          <w:bCs/>
          <w:i/>
          <w:iCs/>
          <w:color w:val="FF2600"/>
          <w:sz w:val="23"/>
          <w:szCs w:val="23"/>
        </w:rPr>
        <w:t xml:space="preserve"> headline date)</w:t>
      </w:r>
    </w:p>
    <w:p w14:paraId="3EBC754C" w14:textId="77777777" w:rsidR="0070085D" w:rsidRPr="0070085D" w:rsidRDefault="0070085D" w:rsidP="0070085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26  Coliseum, Lisbon, Portugal  </w:t>
      </w:r>
    </w:p>
    <w:p w14:paraId="5EECC424" w14:textId="77777777" w:rsidR="0070085D" w:rsidRPr="0070085D" w:rsidRDefault="0070085D" w:rsidP="0070085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28  Gamma, Murcia, Spain</w:t>
      </w:r>
    </w:p>
    <w:p w14:paraId="3C2D899F" w14:textId="77777777" w:rsidR="0070085D" w:rsidRPr="0070085D" w:rsidRDefault="0070085D" w:rsidP="0070085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29  La Riviera, Madrid, Spain</w:t>
      </w:r>
    </w:p>
    <w:p w14:paraId="3A056BDC" w14:textId="77777777" w:rsidR="0070085D" w:rsidRPr="0070085D" w:rsidRDefault="0070085D" w:rsidP="0070085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30  Razzmatazz, Barcelona, Spain</w:t>
      </w:r>
    </w:p>
    <w:p w14:paraId="7D079B41" w14:textId="77777777" w:rsidR="0070085D" w:rsidRPr="0070085D" w:rsidRDefault="0070085D" w:rsidP="0070085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27DBFFA1" w14:textId="77777777" w:rsidR="0070085D" w:rsidRPr="0070085D" w:rsidRDefault="0070085D" w:rsidP="0070085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0085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DECEMBER</w:t>
      </w:r>
    </w:p>
    <w:p w14:paraId="3DEA966F" w14:textId="77777777" w:rsidR="0070085D" w:rsidRPr="0070085D" w:rsidRDefault="0070085D" w:rsidP="0070085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 3  Zenith, Paris, France</w:t>
      </w:r>
    </w:p>
    <w:p w14:paraId="6B99FD15" w14:textId="77777777" w:rsidR="0070085D" w:rsidRPr="0070085D" w:rsidRDefault="0070085D" w:rsidP="0070085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 4  AB, Brussels, Belgium</w:t>
      </w:r>
    </w:p>
    <w:p w14:paraId="0D8F09E4" w14:textId="77777777" w:rsidR="0070085D" w:rsidRPr="0070085D" w:rsidRDefault="0070085D" w:rsidP="0070085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 5  Roundhouse, London, UK</w:t>
      </w:r>
    </w:p>
    <w:p w14:paraId="437B1BA9" w14:textId="77777777" w:rsidR="0070085D" w:rsidRPr="0070085D" w:rsidRDefault="0070085D" w:rsidP="0070085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 7  O2 Academy, Bristol, UK</w:t>
      </w:r>
    </w:p>
    <w:p w14:paraId="64E10632" w14:textId="77777777" w:rsidR="0070085D" w:rsidRPr="0070085D" w:rsidRDefault="0070085D" w:rsidP="0070085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 8  O2 Academy, Glasgow, UK</w:t>
      </w:r>
    </w:p>
    <w:p w14:paraId="27B7AA45" w14:textId="77777777" w:rsidR="0070085D" w:rsidRPr="0070085D" w:rsidRDefault="0070085D" w:rsidP="0070085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 9  Academy, Manchester, UK</w:t>
      </w:r>
    </w:p>
    <w:p w14:paraId="4C0BE771" w14:textId="77777777" w:rsidR="0070085D" w:rsidRPr="0070085D" w:rsidRDefault="0070085D" w:rsidP="0070085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11  AFAS Live, Amsterdam, The Netherlands</w:t>
      </w:r>
    </w:p>
    <w:p w14:paraId="7FBAB3BD" w14:textId="77777777" w:rsidR="0070085D" w:rsidRPr="0070085D" w:rsidRDefault="0070085D" w:rsidP="0070085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12  Den Atelier, Luxembourg, Luxembourg</w:t>
      </w:r>
    </w:p>
    <w:p w14:paraId="388E43C2" w14:textId="77777777" w:rsidR="0070085D" w:rsidRPr="0070085D" w:rsidRDefault="0070085D" w:rsidP="0070085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15  </w:t>
      </w:r>
      <w:proofErr w:type="spellStart"/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Carlswerk</w:t>
      </w:r>
      <w:proofErr w:type="spellEnd"/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Victoria, Cologne, Germany</w:t>
      </w:r>
    </w:p>
    <w:p w14:paraId="44CA4B1C" w14:textId="77777777" w:rsidR="0070085D" w:rsidRPr="0070085D" w:rsidRDefault="0070085D" w:rsidP="0070085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16  </w:t>
      </w:r>
      <w:proofErr w:type="spellStart"/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Schlachthof</w:t>
      </w:r>
      <w:proofErr w:type="spellEnd"/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, Wiesbaden, Germany</w:t>
      </w:r>
    </w:p>
    <w:p w14:paraId="1FB03EA6" w14:textId="77777777" w:rsidR="0070085D" w:rsidRPr="0070085D" w:rsidRDefault="0070085D" w:rsidP="0070085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0085D">
        <w:rPr>
          <w:rFonts w:ascii="Times New Roman" w:eastAsia="Times New Roman" w:hAnsi="Times New Roman" w:cs="Times New Roman"/>
          <w:color w:val="000000"/>
          <w:sz w:val="23"/>
          <w:szCs w:val="23"/>
        </w:rPr>
        <w:t>17  MHP Arena, Ludwigsburg, Germany</w:t>
      </w:r>
    </w:p>
    <w:p w14:paraId="4760391A" w14:textId="16F29534" w:rsidR="0070085D" w:rsidRDefault="0070085D" w:rsidP="0070085D">
      <w:pPr>
        <w:rPr>
          <w:rFonts w:ascii="Times New Roman" w:eastAsia="Times New Roman" w:hAnsi="Times New Roman" w:cs="Times New Roman"/>
        </w:rPr>
      </w:pPr>
    </w:p>
    <w:p w14:paraId="73529FD0" w14:textId="43C9EA0B" w:rsidR="0070085D" w:rsidRDefault="0070085D" w:rsidP="0070085D">
      <w:pPr>
        <w:rPr>
          <w:rFonts w:ascii="Times New Roman" w:eastAsia="Times New Roman" w:hAnsi="Times New Roman" w:cs="Times New Roman"/>
        </w:rPr>
      </w:pPr>
    </w:p>
    <w:p w14:paraId="34248F06" w14:textId="518D0E09" w:rsidR="0070085D" w:rsidRDefault="0070085D" w:rsidP="0070085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#     #     #</w:t>
      </w:r>
    </w:p>
    <w:p w14:paraId="2B604943" w14:textId="27E74896" w:rsidR="0070085D" w:rsidRDefault="0070085D" w:rsidP="0070085D">
      <w:pPr>
        <w:rPr>
          <w:rFonts w:ascii="Times New Roman" w:eastAsia="Times New Roman" w:hAnsi="Times New Roman" w:cs="Times New Roman"/>
        </w:rPr>
      </w:pPr>
    </w:p>
    <w:p w14:paraId="6ED873A3" w14:textId="00D9298F" w:rsidR="0070085D" w:rsidRDefault="0070085D" w:rsidP="0070085D">
      <w:pPr>
        <w:rPr>
          <w:rFonts w:ascii="Times New Roman" w:eastAsia="Times New Roman" w:hAnsi="Times New Roman" w:cs="Times New Roman"/>
        </w:rPr>
      </w:pPr>
    </w:p>
    <w:p w14:paraId="261BF172" w14:textId="61768051" w:rsidR="0070085D" w:rsidRPr="0070085D" w:rsidRDefault="0070085D" w:rsidP="0070085D">
      <w:pPr>
        <w:rPr>
          <w:rFonts w:ascii="Times New Roman" w:eastAsia="Times New Roman" w:hAnsi="Times New Roman" w:cs="Times New Roman"/>
          <w:b/>
          <w:bCs/>
        </w:rPr>
      </w:pPr>
      <w:bookmarkStart w:id="0" w:name="_GoBack"/>
      <w:r w:rsidRPr="0070085D">
        <w:rPr>
          <w:rFonts w:ascii="Times New Roman" w:eastAsia="Times New Roman" w:hAnsi="Times New Roman" w:cs="Times New Roman"/>
          <w:b/>
          <w:bCs/>
        </w:rPr>
        <w:t>North American Media Contact:</w:t>
      </w:r>
    </w:p>
    <w:bookmarkEnd w:id="0"/>
    <w:p w14:paraId="1A257C71" w14:textId="4F413394" w:rsidR="0070085D" w:rsidRDefault="0070085D" w:rsidP="0070085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Heidi Ellen Robinson-Fitzgerald</w:t>
      </w:r>
    </w:p>
    <w:p w14:paraId="1364A769" w14:textId="6D338CE4" w:rsidR="0070085D" w:rsidRDefault="0070085D" w:rsidP="0070085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herfitz@mac.com</w:t>
      </w:r>
    </w:p>
    <w:p w14:paraId="6DB1035B" w14:textId="15B825C7" w:rsidR="0070085D" w:rsidRPr="0070085D" w:rsidRDefault="0070085D" w:rsidP="0070085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818-705-1267</w:t>
      </w:r>
    </w:p>
    <w:p w14:paraId="7F8B947D" w14:textId="77777777" w:rsidR="0070085D" w:rsidRDefault="0070085D"/>
    <w:sectPr w:rsidR="0070085D" w:rsidSect="00AD0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85D"/>
    <w:rsid w:val="0070085D"/>
    <w:rsid w:val="00A224C5"/>
    <w:rsid w:val="00AD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A5A147"/>
  <w15:chartTrackingRefBased/>
  <w15:docId w15:val="{31DC4749-E132-7E4A-AC5D-68F8E188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08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0085D"/>
  </w:style>
  <w:style w:type="character" w:styleId="Strong">
    <w:name w:val="Strong"/>
    <w:basedOn w:val="DefaultParagraphFont"/>
    <w:uiPriority w:val="22"/>
    <w:qFormat/>
    <w:rsid w:val="00700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62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7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0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9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0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6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9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2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0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9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5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4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6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20.rs6.net/tn.jsp?t=g78vnz4ab.0.0.n8h7gggab.0&amp;id=preview&amp;r=3&amp;p=https%3A%2F%2Fwww.apocalyptic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yperurl.co/ApoLiveOrDie" TargetMode="External"/><Relationship Id="rId5" Type="http://schemas.openxmlformats.org/officeDocument/2006/relationships/hyperlink" Target="https://youtu.be/lqGTCR0a3Hw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769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Robinson-Fitzgerald</dc:creator>
  <cp:keywords/>
  <dc:description/>
  <cp:lastModifiedBy>Heidi Robinson-Fitzgerald</cp:lastModifiedBy>
  <cp:revision>1</cp:revision>
  <dcterms:created xsi:type="dcterms:W3CDTF">2020-03-05T23:49:00Z</dcterms:created>
  <dcterms:modified xsi:type="dcterms:W3CDTF">2020-03-05T23:59:00Z</dcterms:modified>
</cp:coreProperties>
</file>